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184FDC8" w14:textId="77777777" w:rsidR="00C237EF" w:rsidRPr="00C237EF" w:rsidRDefault="00A81C15" w:rsidP="00C237EF">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C237EF" w:rsidRPr="00C237EF">
        <w:rPr>
          <w:rFonts w:ascii="ＭＳ 明朝" w:hAnsi="ＭＳ 明朝" w:cs="ＭＳ 明朝" w:hint="eastAsia"/>
          <w:spacing w:val="1"/>
          <w:kern w:val="0"/>
          <w:szCs w:val="21"/>
        </w:rPr>
        <w:t>公益財団法人やまなし産業支援機構</w:t>
      </w:r>
    </w:p>
    <w:p w14:paraId="20ADBEE8" w14:textId="1409BE99" w:rsidR="00A81C15" w:rsidRPr="00C237EF" w:rsidRDefault="00C237EF" w:rsidP="00C237EF">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C237EF">
        <w:rPr>
          <w:rFonts w:ascii="ＭＳ 明朝" w:hAnsi="ＭＳ 明朝" w:cs="ＭＳ 明朝" w:hint="eastAsia"/>
          <w:spacing w:val="1"/>
          <w:kern w:val="0"/>
          <w:szCs w:val="21"/>
        </w:rPr>
        <w:t>理事長　手塚　伸</w:t>
      </w:r>
      <w:r>
        <w:rPr>
          <w:rFonts w:ascii="ＭＳ 明朝" w:hAnsi="ＭＳ 明朝" w:cs="ＭＳ 明朝" w:hint="eastAsia"/>
          <w:spacing w:val="2"/>
          <w:kern w:val="0"/>
          <w:szCs w:val="21"/>
        </w:rPr>
        <w:t xml:space="preserve">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845270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515AB">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4F21B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4C14A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4C14A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4C14A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4C14A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86A3AB8" w14:textId="77777777" w:rsidR="004C14A2" w:rsidRDefault="004C14A2" w:rsidP="004C14A2">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4C14A2">
        <w:rPr>
          <w:rFonts w:ascii="ＭＳ 明朝" w:hAnsi="ＭＳ 明朝" w:cs="ＭＳ 明朝" w:hint="eastAsia"/>
          <w:spacing w:val="2"/>
          <w:kern w:val="0"/>
          <w:szCs w:val="21"/>
        </w:rPr>
        <w:t>法人等にあっては名称</w:t>
      </w:r>
    </w:p>
    <w:p w14:paraId="496F8680" w14:textId="0AD96716" w:rsidR="0007164F" w:rsidRPr="00C237EF" w:rsidRDefault="004C14A2" w:rsidP="004C14A2">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4C14A2">
        <w:rPr>
          <w:rFonts w:ascii="ＭＳ 明朝" w:hAnsi="ＭＳ 明朝" w:cs="ＭＳ 明朝" w:hint="eastAsia"/>
          <w:spacing w:val="2"/>
          <w:kern w:val="0"/>
          <w:szCs w:val="21"/>
        </w:rPr>
        <w:t>及び代表者の氏名</w:t>
      </w:r>
      <w:r>
        <w:rPr>
          <w:rFonts w:ascii="ＭＳ 明朝" w:hAnsi="ＭＳ 明朝" w:cs="ＭＳ 明朝" w:hint="eastAsia"/>
          <w:spacing w:val="2"/>
          <w:kern w:val="0"/>
          <w:szCs w:val="21"/>
        </w:rPr>
        <w:t xml:space="preserve">　　</w:t>
      </w:r>
      <w:r w:rsidR="00C237EF">
        <w:rPr>
          <w:rFonts w:ascii="ＭＳ 明朝" w:hAnsi="ＭＳ 明朝" w:cs="ＭＳ 明朝" w:hint="eastAsia"/>
          <w:spacing w:val="2"/>
          <w:kern w:val="0"/>
          <w:szCs w:val="21"/>
        </w:rPr>
        <w:t>殿</w:t>
      </w:r>
    </w:p>
    <w:p w14:paraId="5687AC99" w14:textId="2BD8B4F7" w:rsidR="0007164F" w:rsidRPr="005D486C" w:rsidRDefault="0007164F" w:rsidP="00C237EF">
      <w:pPr>
        <w:wordWrap w:val="0"/>
        <w:autoSpaceDE w:val="0"/>
        <w:autoSpaceDN w:val="0"/>
        <w:adjustRightInd w:val="0"/>
        <w:spacing w:line="329" w:lineRule="exact"/>
        <w:ind w:firstLineChars="1100" w:firstLine="2332"/>
        <w:rPr>
          <w:rFonts w:cs="ＭＳ 明朝"/>
          <w:kern w:val="0"/>
          <w:szCs w:val="21"/>
        </w:rPr>
      </w:pPr>
      <w:r w:rsidRPr="005D486C">
        <w:rPr>
          <w:rFonts w:ascii="ＭＳ 明朝" w:hAnsi="ＭＳ 明朝" w:cs="ＭＳ 明朝" w:hint="eastAsia"/>
          <w:spacing w:val="1"/>
          <w:kern w:val="0"/>
          <w:szCs w:val="21"/>
        </w:rPr>
        <w:t xml:space="preserve">                     </w:t>
      </w:r>
      <w:r w:rsidR="006833BF">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住所　</w:t>
      </w:r>
    </w:p>
    <w:p w14:paraId="5A6E8FCA" w14:textId="77777777" w:rsidR="00E515AB" w:rsidRPr="00E515AB" w:rsidRDefault="0007164F" w:rsidP="00E515A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E515AB" w:rsidRPr="00E515AB">
        <w:rPr>
          <w:rFonts w:ascii="ＭＳ 明朝" w:hAnsi="ＭＳ 明朝" w:cs="ＭＳ 明朝" w:hint="eastAsia"/>
          <w:spacing w:val="2"/>
          <w:kern w:val="0"/>
          <w:szCs w:val="21"/>
        </w:rPr>
        <w:t>自然人にあっては氏名</w:t>
      </w:r>
    </w:p>
    <w:p w14:paraId="36282C66" w14:textId="5C0A591C" w:rsidR="0007164F" w:rsidRPr="00E515AB" w:rsidRDefault="00E515AB" w:rsidP="007B3FE8">
      <w:pPr>
        <w:wordWrap w:val="0"/>
        <w:autoSpaceDE w:val="0"/>
        <w:autoSpaceDN w:val="0"/>
        <w:adjustRightInd w:val="0"/>
        <w:spacing w:line="329" w:lineRule="exact"/>
        <w:rPr>
          <w:rFonts w:ascii="ＭＳ 明朝" w:hAnsi="ＭＳ 明朝" w:cs="ＭＳ 明朝"/>
          <w:spacing w:val="1"/>
          <w:kern w:val="0"/>
          <w:szCs w:val="21"/>
        </w:rPr>
      </w:pPr>
      <w:r w:rsidRPr="00E515AB">
        <w:rPr>
          <w:rFonts w:ascii="ＭＳ 明朝" w:hAnsi="ＭＳ 明朝" w:cs="ＭＳ 明朝" w:hint="eastAsia"/>
          <w:spacing w:val="2"/>
          <w:kern w:val="0"/>
          <w:szCs w:val="21"/>
        </w:rPr>
        <w:t xml:space="preserve">                                                             及び選任代理人の氏名</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73101877"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833BF">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0FC13E0"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6833BF">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4C14A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4C14A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4C14A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4C14A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6D8E48D1"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4879"/>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4A2"/>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21B0"/>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33B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0F17"/>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37EF"/>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15AB"/>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6683</Words>
  <Characters>1386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8053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丹沢 竜介</cp:lastModifiedBy>
  <cp:revision>9</cp:revision>
  <cp:lastPrinted>2021-03-02T23:52:00Z</cp:lastPrinted>
  <dcterms:created xsi:type="dcterms:W3CDTF">2021-03-30T05:48:00Z</dcterms:created>
  <dcterms:modified xsi:type="dcterms:W3CDTF">2021-05-13T02:34:00Z</dcterms:modified>
</cp:coreProperties>
</file>